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wmf" ContentType="image/x-wmf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ind w:hanging="219" w:left="219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6362700" cy="514350"/>
            <wp:effectExtent l="0" t="0" r="0" b="0"/>
            <wp:docPr id="1" name="Immagin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widowControl/>
        <w:jc w:val="both"/>
        <w:rPr>
          <w:sz w:val="22"/>
          <w:szCs w:val="22"/>
        </w:rPr>
      </w:pPr>
      <w:r>
        <w:rPr>
          <w:sz w:val="20"/>
          <w:lang w:eastAsia="it-IT" w:bidi="ar-SA"/>
        </w:rPr>
        <w:t xml:space="preserve">  </w:t>
      </w:r>
      <w:r>
        <w:rPr>
          <w:sz w:val="20"/>
          <w:lang w:eastAsia="it-IT" w:bidi="ar-SA"/>
        </w:rPr>
        <w:tab/>
        <w:tab/>
        <w:tab/>
        <w:tab/>
        <w:tab/>
        <w:tab/>
        <w:tab/>
        <w:t xml:space="preserve">ALLEGATO A                                                                                                                                                           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right="233"/>
        <w:jc w:val="right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Al Dirigente Scolastico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right="233"/>
        <w:jc w:val="right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dell’I.C. ZUMBINI COSENZA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b/>
          <w:sz w:val="22"/>
          <w:szCs w:val="22"/>
          <w:lang w:eastAsia="it-IT" w:bidi="ar-SA"/>
        </w:rPr>
      </w:pPr>
      <w:r>
        <w:rPr>
          <w:b/>
          <w:sz w:val="22"/>
          <w:szCs w:val="22"/>
          <w:lang w:eastAsia="it-IT" w:bidi="ar-SA"/>
        </w:rPr>
        <w:t>Domanda di partecipazione alla selezione per il percorso formativo RUOLO DI TUTOR D’AULA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 xml:space="preserve">Fondi Strutturali Europei – Programma Nazionale “Scuola e competenze” 2021-2027. Priorità 01 – Scuola e competenze– Fondo Sociale Europeo Plus (FSE+) – Obiettivo specifico ESO4.6 – sotto-azione ESO4.6.A.4.A- Interventi di cui ai decreti del Ministro dell’istruzione e del merito dell’11 aprile 2024, n. 72 e del 22 maggio 2025, n. 96 –Avviso Pubblico prot. n. 81652 del 23/05/2025 – “Percorsi educativi e formativi per il potenziamento delle competenze, l’inclusione e la socialità nel periodo di sospensione estiva delle lezioni” (c.d. Piano Estate). 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 xml:space="preserve">Titolo Progetto: PIANO ESTATE BIS 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 xml:space="preserve">Codice: ESO4.6.A4.A-FSEPN-CL-2025-333 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C.U.P.: J54D25005680007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lineRule="auto" w:line="36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 xml:space="preserve">Il/la sottoscritto/a_________________________________________ nato/a a __________________________  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lineRule="auto" w:line="36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Prov. _______ il _______________________    codice fiscale |__|__|__|__|__|__|__|__|__|__|__|__|__|__|__|__|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residente a _________________________________via_____________________________________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recapito tel. _____________________________ recapito cell. ___________________________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indirizzo E-Mail ______________________________  indirizzo PEC ____________________________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b/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in servizio presso ______________________________ con la qualifica di 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jc w:val="center"/>
        <w:rPr>
          <w:b/>
          <w:sz w:val="22"/>
          <w:szCs w:val="22"/>
          <w:lang w:eastAsia="it-IT" w:bidi="ar-SA"/>
        </w:rPr>
      </w:pPr>
      <w:r>
        <w:rPr>
          <w:b/>
          <w:sz w:val="22"/>
          <w:szCs w:val="22"/>
          <w:lang w:eastAsia="it-IT" w:bidi="ar-SA"/>
        </w:rPr>
        <w:t>CHIEDE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</w:rPr>
      </w:pPr>
      <w:r>
        <w:rPr>
          <w:sz w:val="22"/>
          <w:szCs w:val="22"/>
          <w:lang w:eastAsia="it-IT" w:bidi="ar-SA"/>
        </w:rPr>
        <w:t xml:space="preserve">Di partecipare alla selezione, di cui alla Nota prot. n. ________ del ________ per l’attribuzione dell’incarico di TUTOR D’AULA relativamente al progetto di cui sopra per i seguenti moduli </w:t>
      </w:r>
      <w:r>
        <w:rPr>
          <w:sz w:val="22"/>
          <w:szCs w:val="22"/>
        </w:rPr>
        <w:t>formativi:</w:t>
      </w:r>
    </w:p>
    <w:tbl>
      <w:tblPr>
        <w:tblStyle w:val="Grigliatabella"/>
        <w:tblW w:w="100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3"/>
        <w:gridCol w:w="3545"/>
        <w:gridCol w:w="2623"/>
        <w:gridCol w:w="713"/>
        <w:gridCol w:w="1294"/>
        <w:gridCol w:w="1176"/>
      </w:tblGrid>
      <w:tr>
        <w:trPr/>
        <w:tc>
          <w:tcPr>
            <w:tcW w:w="703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eastAsia="font277"/>
                <w:sz w:val="18"/>
                <w:szCs w:val="18"/>
                <w:lang w:eastAsia="it-IT" w:bidi="ar-SA"/>
              </w:rPr>
            </w:pPr>
            <w:r>
              <w:rPr>
                <w:rFonts w:eastAsia="font277" w:cs="Times New Roman"/>
                <w:kern w:val="0"/>
                <w:sz w:val="18"/>
                <w:szCs w:val="18"/>
                <w:lang w:val="it-IT" w:eastAsia="it-IT" w:bidi="ar-SA"/>
              </w:rPr>
              <w:t>N.</w:t>
            </w:r>
          </w:p>
        </w:tc>
        <w:tc>
          <w:tcPr>
            <w:tcW w:w="354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font277" w:cs="Times New Roman"/>
                <w:kern w:val="0"/>
                <w:sz w:val="18"/>
                <w:szCs w:val="18"/>
                <w:lang w:val="it-IT" w:eastAsia="it-IT" w:bidi="ar-SA"/>
              </w:rPr>
              <w:t>Tipologia modulo</w:t>
            </w:r>
          </w:p>
        </w:tc>
        <w:tc>
          <w:tcPr>
            <w:tcW w:w="262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Titolo modulo</w:t>
            </w:r>
          </w:p>
        </w:tc>
        <w:tc>
          <w:tcPr>
            <w:tcW w:w="71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N. ore</w:t>
            </w:r>
          </w:p>
        </w:tc>
        <w:tc>
          <w:tcPr>
            <w:tcW w:w="12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Barrare con X Modulo scelto</w:t>
            </w:r>
          </w:p>
        </w:tc>
        <w:tc>
          <w:tcPr>
            <w:tcW w:w="11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 xml:space="preserve">Preferenza </w:t>
            </w:r>
          </w:p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moduli</w:t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</w:t>
            </w:r>
          </w:p>
        </w:tc>
        <w:tc>
          <w:tcPr>
            <w:tcW w:w="354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Competenza personale, sociale e capacità di imparare a imparare</w:t>
            </w:r>
          </w:p>
        </w:tc>
        <w:tc>
          <w:tcPr>
            <w:tcW w:w="262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A lezione di giornalismo</w:t>
            </w:r>
          </w:p>
        </w:tc>
        <w:tc>
          <w:tcPr>
            <w:tcW w:w="71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12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2</w:t>
            </w:r>
          </w:p>
        </w:tc>
        <w:tc>
          <w:tcPr>
            <w:tcW w:w="354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Competenza personale, sociale e capacità di imparare a imparare</w:t>
            </w:r>
          </w:p>
        </w:tc>
        <w:tc>
          <w:tcPr>
            <w:tcW w:w="262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Giornalismo fra i banchi</w:t>
            </w:r>
          </w:p>
        </w:tc>
        <w:tc>
          <w:tcPr>
            <w:tcW w:w="713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12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</w:t>
            </w:r>
          </w:p>
        </w:tc>
        <w:tc>
          <w:tcPr>
            <w:tcW w:w="354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Consapevolezza ed espressione culturale</w:t>
            </w:r>
          </w:p>
        </w:tc>
        <w:tc>
          <w:tcPr>
            <w:tcW w:w="262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Su il sipario!</w:t>
            </w:r>
          </w:p>
        </w:tc>
        <w:tc>
          <w:tcPr>
            <w:tcW w:w="713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12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4</w:t>
            </w:r>
          </w:p>
        </w:tc>
        <w:tc>
          <w:tcPr>
            <w:tcW w:w="354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Consapevolezza ed espressione culturale</w:t>
            </w:r>
          </w:p>
        </w:tc>
        <w:tc>
          <w:tcPr>
            <w:tcW w:w="262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Orchestriamoci</w:t>
            </w:r>
          </w:p>
        </w:tc>
        <w:tc>
          <w:tcPr>
            <w:tcW w:w="713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12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5</w:t>
            </w:r>
          </w:p>
        </w:tc>
        <w:tc>
          <w:tcPr>
            <w:tcW w:w="354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Consapevolezza ed espressione culturale</w:t>
            </w:r>
          </w:p>
        </w:tc>
        <w:tc>
          <w:tcPr>
            <w:tcW w:w="262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Teatrando</w:t>
            </w:r>
          </w:p>
        </w:tc>
        <w:tc>
          <w:tcPr>
            <w:tcW w:w="713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12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6</w:t>
            </w:r>
          </w:p>
        </w:tc>
        <w:tc>
          <w:tcPr>
            <w:tcW w:w="354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Educazione motoria</w:t>
            </w:r>
          </w:p>
        </w:tc>
        <w:tc>
          <w:tcPr>
            <w:tcW w:w="262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Scopriamo insieme la pallavolo</w:t>
            </w:r>
          </w:p>
        </w:tc>
        <w:tc>
          <w:tcPr>
            <w:tcW w:w="713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12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7</w:t>
            </w:r>
          </w:p>
        </w:tc>
        <w:tc>
          <w:tcPr>
            <w:tcW w:w="354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Educazione motoria</w:t>
            </w:r>
          </w:p>
        </w:tc>
        <w:tc>
          <w:tcPr>
            <w:tcW w:w="262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Tutti in campo</w:t>
            </w:r>
          </w:p>
        </w:tc>
        <w:tc>
          <w:tcPr>
            <w:tcW w:w="713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12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8</w:t>
            </w:r>
          </w:p>
        </w:tc>
        <w:tc>
          <w:tcPr>
            <w:tcW w:w="354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Lingua straniera (inglese per gli allievi della scuola primaria)</w:t>
            </w:r>
          </w:p>
        </w:tc>
        <w:tc>
          <w:tcPr>
            <w:tcW w:w="262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English Adventures</w:t>
            </w:r>
          </w:p>
        </w:tc>
        <w:tc>
          <w:tcPr>
            <w:tcW w:w="713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12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9</w:t>
            </w:r>
          </w:p>
        </w:tc>
        <w:tc>
          <w:tcPr>
            <w:tcW w:w="354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Lingua straniera (inglese per gli allievi della scuola primaria)</w:t>
            </w:r>
          </w:p>
        </w:tc>
        <w:tc>
          <w:tcPr>
            <w:tcW w:w="262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Fun English Lab</w:t>
            </w:r>
          </w:p>
        </w:tc>
        <w:tc>
          <w:tcPr>
            <w:tcW w:w="713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12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10</w:t>
            </w:r>
          </w:p>
        </w:tc>
        <w:tc>
          <w:tcPr>
            <w:tcW w:w="354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Pensiero computazionale e creatività e cittadinanza digitali</w:t>
            </w:r>
          </w:p>
        </w:tc>
        <w:tc>
          <w:tcPr>
            <w:tcW w:w="262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La Patente per l’Informatica</w:t>
            </w:r>
          </w:p>
        </w:tc>
        <w:tc>
          <w:tcPr>
            <w:tcW w:w="713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12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1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11</w:t>
            </w:r>
          </w:p>
        </w:tc>
        <w:tc>
          <w:tcPr>
            <w:tcW w:w="354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Pensiero computazionale e creatività e cittadinanza digitali</w:t>
            </w:r>
          </w:p>
        </w:tc>
        <w:tc>
          <w:tcPr>
            <w:tcW w:w="262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Impariamo a scuola con l’Intelligenza artificiale</w:t>
            </w:r>
          </w:p>
        </w:tc>
        <w:tc>
          <w:tcPr>
            <w:tcW w:w="713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12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</w:tbl>
    <w:p>
      <w:pPr>
        <w:pStyle w:val="Normal"/>
        <w:spacing w:lineRule="auto" w:line="252"/>
        <w:ind w:right="713"/>
        <w:rPr>
          <w:rFonts w:eastAsia="Liberation Serif" w:cs="Arial"/>
          <w:sz w:val="22"/>
          <w:szCs w:val="22"/>
          <w:lang w:bidi="it-IT"/>
        </w:rPr>
      </w:pPr>
      <w:bookmarkStart w:id="0" w:name="_GoBack"/>
      <w:bookmarkEnd w:id="0"/>
      <w:r>
        <w:rPr/>
        <w:t xml:space="preserve">N.B.: indicare in tabella le preferenze, in corrispondenza della scelta, mediante i numeri 1, 2 e 3 (max 2 preferenze) 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</w:rPr>
        <w:t>A tal fine, consapevole della responsabilità penale e della decadenza da eventuali benefici acquisiti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 xml:space="preserve">nel caso di dichiarazioni mendaci, </w:t>
      </w:r>
      <w:r>
        <w:rPr>
          <w:b/>
          <w:szCs w:val="24"/>
        </w:rPr>
        <w:t>dichiara</w:t>
      </w:r>
      <w:r>
        <w:rPr>
          <w:szCs w:val="24"/>
        </w:rPr>
        <w:t xml:space="preserve"> sotto la propria responsabilità quanto segue: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aver preso visione del presente Avviso e di accettarne incondizionatamente i contenuti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essere in godimento dei diritti politici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 xml:space="preserve">di non aver subito condanne penali ovvero di avere i seguenti provvedimenti penali pendenti: </w:t>
      </w:r>
    </w:p>
    <w:p>
      <w:pPr>
        <w:pStyle w:val="Normal"/>
        <w:ind w:firstLine="360"/>
        <w:jc w:val="both"/>
        <w:rPr>
          <w:szCs w:val="24"/>
        </w:rPr>
      </w:pPr>
      <w:r>
        <w:rPr>
          <w:szCs w:val="24"/>
        </w:rPr>
        <w:t>______________________________________________________________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 xml:space="preserve">di non avere procedimenti penali pendenti, ovvero di avere i seguenti procedimenti penali pendenti: </w:t>
      </w:r>
    </w:p>
    <w:p>
      <w:pPr>
        <w:pStyle w:val="Normal"/>
        <w:ind w:firstLine="360"/>
        <w:jc w:val="both"/>
        <w:rPr>
          <w:szCs w:val="24"/>
        </w:rPr>
      </w:pPr>
      <w:r>
        <w:rPr>
          <w:szCs w:val="24"/>
        </w:rPr>
        <w:t>__________________________________________________________________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impegnarsi a documentare puntualmente tutta l’attività svolta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essere disponibile ad adattarsi al calendario definito dal Gruppo Operativo di Piano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non essere in alcuna delle condizioni di incompatibilità e situazione di conflitto di interessi, neanche potenziale, che possano interferire con l’esercizio dell’incarico previsti dalle norme vigenti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 xml:space="preserve">di essere in possesso delle competenze informatiche/digitali necessarie per gestire gli adempimenti previsti sulla predisposta piattaforma on line “Gestione progetti PN 21/27 scuola” 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essere in possesso dei requisiti professionali di ammissione richiesti nell’Avviso relativo alla presente procedura di valutazione comparativa come specificato nell’allegato curriculum vitae et studiorum formato europeo.</w:t>
      </w:r>
    </w:p>
    <w:p>
      <w:pPr>
        <w:pStyle w:val="Normal"/>
        <w:spacing w:lineRule="auto" w:line="480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spacing w:lineRule="auto" w:line="480"/>
        <w:jc w:val="both"/>
        <w:rPr>
          <w:szCs w:val="24"/>
        </w:rPr>
      </w:pPr>
      <w:r>
        <w:rPr>
          <w:szCs w:val="24"/>
        </w:rPr>
        <w:t xml:space="preserve">Si allega alla presente 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left="0" w:right="261"/>
        <w:jc w:val="both"/>
        <w:rPr>
          <w:szCs w:val="24"/>
        </w:rPr>
      </w:pPr>
      <w:r>
        <w:rPr>
          <w:color w:val="000000"/>
          <w:szCs w:val="24"/>
        </w:rPr>
        <w:t>Fotocopia documento di identità in corso di validità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left="0" w:right="261"/>
        <w:jc w:val="both"/>
        <w:rPr>
          <w:szCs w:val="24"/>
        </w:rPr>
      </w:pPr>
      <w:r>
        <w:rPr>
          <w:szCs w:val="24"/>
        </w:rPr>
        <w:t xml:space="preserve">Allegato B (griglia di autovalutazione) 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left="0" w:right="261"/>
        <w:jc w:val="both"/>
        <w:rPr>
          <w:szCs w:val="24"/>
        </w:rPr>
      </w:pPr>
      <w:r>
        <w:rPr>
          <w:szCs w:val="24"/>
        </w:rPr>
        <w:t>Curriculum Vitae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left="0" w:right="261"/>
        <w:jc w:val="both"/>
        <w:rPr>
          <w:szCs w:val="24"/>
        </w:rPr>
      </w:pPr>
      <w:r>
        <w:rPr>
          <w:szCs w:val="24"/>
        </w:rPr>
        <w:t xml:space="preserve">Allegato C - Dichiarazione veridicità e conferma dei dati inseriti </w:t>
      </w:r>
    </w:p>
    <w:p>
      <w:pPr>
        <w:pStyle w:val="Normal"/>
        <w:spacing w:lineRule="auto" w:line="480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spacing w:lineRule="auto" w:line="480"/>
        <w:jc w:val="both"/>
        <w:rPr>
          <w:szCs w:val="24"/>
        </w:rPr>
      </w:pPr>
      <w:r>
        <w:rPr>
          <w:szCs w:val="24"/>
        </w:rPr>
        <w:t>Data___________________                                      firma______________________________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b/>
          <w:szCs w:val="24"/>
          <w:u w:val="single"/>
        </w:rPr>
      </w:pPr>
      <w:r>
        <w:rPr>
          <w:szCs w:val="24"/>
        </w:rPr>
        <w:t xml:space="preserve">N.B.: </w:t>
      </w:r>
      <w:r>
        <w:rPr>
          <w:b/>
          <w:szCs w:val="24"/>
          <w:u w:val="single"/>
        </w:rPr>
        <w:t>La domanda priva degli allegati e non firmati non verrà presa in considerazione</w:t>
      </w:r>
    </w:p>
    <w:p>
      <w:pPr>
        <w:pStyle w:val="Normal"/>
        <w:spacing w:before="0" w:after="200"/>
        <w:mirrorIndents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Il/la sottoscritto/a, ai sensi del D.lgs 196/2003 e successivo GDPR 679/2016, autorizza l’istituto ____________________al trattamento dei dati contenuti nella presente autocertificazione esclusivamente nell’ambito e per i fini istituzionali della Pubblica Amministrazione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spacing w:lineRule="auto" w:line="480"/>
        <w:jc w:val="both"/>
        <w:rPr>
          <w:sz w:val="22"/>
          <w:szCs w:val="22"/>
          <w:lang w:eastAsia="it-IT" w:bidi="ar-SA"/>
        </w:rPr>
      </w:pPr>
      <w:r>
        <w:rPr>
          <w:szCs w:val="24"/>
        </w:rPr>
        <w:t xml:space="preserve">Data___________________                                  firma________________________________    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707" w:gutter="0" w:header="283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alibr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Arial" w:hAnsi="Arial" w:eastAsia="SimSun" w:cs="Arial"/>
        <w:color w:val="000000"/>
        <w:lang w:eastAsia="it-IT" w:bidi="ar-SA"/>
      </w:rPr>
    </w:pPr>
    <w:r>
      <w:rPr/>
      <w:drawing>
        <wp:inline distT="0" distB="0" distL="0" distR="0">
          <wp:extent cx="6115050" cy="504825"/>
          <wp:effectExtent l="0" t="0" r="0" b="0"/>
          <wp:docPr id="2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1134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zh-CN" w:bidi="hi-IN" w:val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IntestazioneCarattere" w:customStyle="1">
    <w:name w:val="Intestazione Carattere"/>
    <w:uiPriority w:val="99"/>
    <w:qFormat/>
    <w:rsid w:val="00126ff3"/>
    <w:rPr>
      <w:rFonts w:cs="Mangal"/>
      <w:sz w:val="24"/>
      <w:lang w:eastAsia="zh-CN" w:bidi="hi-IN"/>
    </w:rPr>
  </w:style>
  <w:style w:type="character" w:styleId="PidipaginaCarattere" w:customStyle="1">
    <w:name w:val="Piè di pagina Carattere"/>
    <w:uiPriority w:val="99"/>
    <w:qFormat/>
    <w:rsid w:val="00126ff3"/>
    <w:rPr>
      <w:rFonts w:cs="Mangal"/>
      <w:sz w:val="24"/>
      <w:lang w:eastAsia="zh-CN" w:bidi="hi-IN"/>
    </w:rPr>
  </w:style>
  <w:style w:type="character" w:styleId="CorpotestoCarattere" w:customStyle="1">
    <w:name w:val="Corpo testo Carattere"/>
    <w:basedOn w:val="DefaultParagraphFont"/>
    <w:uiPriority w:val="1"/>
    <w:semiHidden/>
    <w:qFormat/>
    <w:rsid w:val="00a16274"/>
    <w:rPr>
      <w:rFonts w:ascii="Calibri" w:hAnsi="Calibri" w:eastAsia="Calibri" w:cs="Calibri"/>
      <w:sz w:val="22"/>
      <w:szCs w:val="22"/>
      <w:lang w:eastAsia="en-U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1"/>
    <w:semiHidden/>
    <w:unhideWhenUsed/>
    <w:qFormat/>
    <w:rsid w:val="00a16274"/>
    <w:pPr>
      <w:suppressAutoHyphens w:val="false"/>
    </w:pPr>
    <w:rPr>
      <w:rFonts w:ascii="Calibri" w:hAnsi="Calibri" w:eastAsia="Calibri" w:cs="Calibri"/>
      <w:sz w:val="22"/>
      <w:szCs w:val="22"/>
      <w:lang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SimSun" w:cs="F"/>
      <w:color w:val="auto"/>
      <w:kern w:val="2"/>
      <w:sz w:val="24"/>
      <w:szCs w:val="24"/>
      <w:lang w:eastAsia="zh-CN" w:bidi="hi-IN" w:val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Footer">
    <w:name w:val="footer"/>
    <w:basedOn w:val="Normal"/>
    <w:link w:val="Pidipagina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Default" w:customStyle="1">
    <w:name w:val="Default"/>
    <w:qFormat/>
    <w:rsid w:val="009612d8"/>
    <w:pPr>
      <w:widowControl/>
      <w:bidi w:val="0"/>
      <w:spacing w:before="0" w:after="0"/>
      <w:jc w:val="left"/>
    </w:pPr>
    <w:rPr>
      <w:rFonts w:eastAsia="Calibri" w:ascii="Times New Roman" w:hAnsi="Times New Roman" w:cs="Times New Roman"/>
      <w:color w:val="000000"/>
      <w:kern w:val="0"/>
      <w:sz w:val="24"/>
      <w:szCs w:val="24"/>
      <w:lang w:eastAsia="en-US" w:val="it-IT" w:bidi="ar-SA"/>
    </w:rPr>
  </w:style>
  <w:style w:type="paragraph" w:styleId="NormalWeb">
    <w:name w:val="Normal (Web)"/>
    <w:basedOn w:val="Normal"/>
    <w:uiPriority w:val="99"/>
    <w:semiHidden/>
    <w:unhideWhenUsed/>
    <w:qFormat/>
    <w:rsid w:val="00b73e40"/>
    <w:pPr>
      <w:widowControl/>
      <w:suppressAutoHyphens w:val="false"/>
      <w:spacing w:beforeAutospacing="1" w:afterAutospacing="1"/>
    </w:pPr>
    <w:rPr>
      <w:szCs w:val="24"/>
      <w:lang w:eastAsia="it-IT" w:bidi="ar-SA"/>
    </w:rPr>
  </w:style>
  <w:style w:type="paragraph" w:styleId="NoSpacing">
    <w:name w:val="No Spacing"/>
    <w:uiPriority w:val="1"/>
    <w:qFormat/>
    <w:rsid w:val="005a3d30"/>
    <w:pPr>
      <w:widowControl w:val="false"/>
      <w:suppressAutoHyphens w:val="true"/>
      <w:bidi w:val="0"/>
      <w:spacing w:before="0" w:after="0"/>
      <w:jc w:val="left"/>
    </w:pPr>
    <w:rPr>
      <w:rFonts w:cs="Mangal" w:ascii="Times New Roman" w:hAnsi="Times New Roman" w:eastAsia="Times New Roman"/>
      <w:color w:val="auto"/>
      <w:kern w:val="0"/>
      <w:sz w:val="24"/>
      <w:szCs w:val="20"/>
      <w:lang w:eastAsia="zh-CN" w:bidi="hi-IN" w:val="it-IT"/>
    </w:rPr>
  </w:style>
  <w:style w:type="paragraph" w:styleId="ListParagraph">
    <w:name w:val="List Paragraph"/>
    <w:basedOn w:val="Normal"/>
    <w:uiPriority w:val="34"/>
    <w:qFormat/>
    <w:rsid w:val="00ec72cb"/>
    <w:pPr>
      <w:widowControl/>
      <w:suppressAutoHyphens w:val="false"/>
      <w:ind w:left="708"/>
    </w:pPr>
    <w:rPr>
      <w:szCs w:val="24"/>
      <w:lang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e49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wm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LibreOffice/25.2.7.2$Windows_X86_64 LibreOffice_project/5cbfd1ab6520636bb5f7b99185aa69bd7456825d</Application>
  <AppVersion>15.0000</AppVersion>
  <Pages>2</Pages>
  <Words>596</Words>
  <Characters>4137</Characters>
  <CharactersWithSpaces>4892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2025-12-18T15:15:00Z</dcterms:created>
  <dc:creator>segreteria02</dc:creator>
  <dc:description/>
  <dc:language>it-IT</dc:language>
  <cp:lastModifiedBy>segreteria02</cp:lastModifiedBy>
  <cp:lastPrinted>1899-12-31T23:00:00Z</cp:lastPrinted>
  <dcterms:modified xsi:type="dcterms:W3CDTF">2026-02-26T15:56:00Z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